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90F9B">
        <w:rPr>
          <w:b/>
          <w:sz w:val="26"/>
          <w:szCs w:val="26"/>
        </w:rPr>
        <w:t>14 декабря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633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8360EB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425A5D">
              <w:t>Поставк</w:t>
            </w:r>
            <w:r w:rsidR="008360EB">
              <w:t>у</w:t>
            </w:r>
            <w:r w:rsidR="00425A5D">
              <w:t xml:space="preserve"> </w:t>
            </w:r>
            <w:r w:rsidR="00425A5D" w:rsidRPr="00425A5D">
              <w:t>цифровых возбудительных устройств для азотной станции, установок ЦВК-2 и ЦВК-3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425A5D">
              <w:rPr>
                <w:lang w:eastAsia="en-US"/>
              </w:rPr>
              <w:t>295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3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25A5D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425A5D">
              <w:rPr>
                <w:rFonts w:cs="Arial"/>
                <w:b/>
                <w:szCs w:val="22"/>
              </w:rPr>
              <w:t>5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425A5D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425A5D" w:rsidRPr="00425A5D">
              <w:t>цифровых возбудительных устройств для азотной с</w:t>
            </w:r>
            <w:r w:rsidR="00425A5D">
              <w:t>танции, установок ЦВК-2 и ЦВК-3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425A5D">
              <w:rPr>
                <w:lang w:eastAsia="en-US"/>
              </w:rPr>
              <w:t>295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C342CF" w:rsidRDefault="00C007EA" w:rsidP="004520F3">
            <w:pPr>
              <w:pStyle w:val="ad"/>
              <w:spacing w:after="0" w:line="240" w:lineRule="auto"/>
              <w:ind w:left="0"/>
              <w:contextualSpacing w:val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bookmarkStart w:id="3" w:name="_GoBack"/>
            <w:r w:rsidR="00CC60FB" w:rsidRPr="004520F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 w:rsidRPr="004520F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4520F3">
              <w:rPr>
                <w:rFonts w:ascii="Times New Roman" w:hAnsi="Times New Roman"/>
                <w:sz w:val="24"/>
                <w:szCs w:val="24"/>
              </w:rPr>
              <w:t>м</w:t>
            </w:r>
            <w:r w:rsidRPr="004520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End w:id="3"/>
            <w:r w:rsidRPr="00DA4423">
              <w:rPr>
                <w:rFonts w:ascii="Times New Roman" w:hAnsi="Times New Roman"/>
                <w:sz w:val="24"/>
                <w:szCs w:val="24"/>
              </w:rPr>
              <w:t>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425A5D" w:rsidRPr="00425A5D">
              <w:rPr>
                <w:rFonts w:ascii="Times New Roman" w:hAnsi="Times New Roman"/>
                <w:sz w:val="24"/>
                <w:szCs w:val="24"/>
              </w:rPr>
              <w:t>цифровых возбудительных устройств для азотной с</w:t>
            </w:r>
            <w:r w:rsidR="00425A5D">
              <w:rPr>
                <w:rFonts w:ascii="Times New Roman" w:hAnsi="Times New Roman"/>
                <w:sz w:val="24"/>
                <w:szCs w:val="24"/>
              </w:rPr>
              <w:t>танции, установок ЦВК-2 и ЦВК-3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425A5D">
              <w:rPr>
                <w:rFonts w:ascii="Times New Roman" w:hAnsi="Times New Roman"/>
                <w:sz w:val="24"/>
                <w:szCs w:val="24"/>
              </w:rPr>
              <w:t>295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20F3" w:rsidRPr="004520F3">
              <w:rPr>
                <w:rFonts w:ascii="Times New Roman" w:hAnsi="Times New Roman"/>
                <w:sz w:val="24"/>
                <w:szCs w:val="24"/>
              </w:rPr>
              <w:t>ООО «ТД «Интмаш»</w:t>
            </w:r>
            <w:r w:rsidR="00C16C73" w:rsidRPr="004520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246BA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A5CA9"/>
    <w:rsid w:val="003D3ABB"/>
    <w:rsid w:val="003E7149"/>
    <w:rsid w:val="003F1587"/>
    <w:rsid w:val="00425A5D"/>
    <w:rsid w:val="004520F3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0EB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90F9B"/>
    <w:rsid w:val="00DA4423"/>
    <w:rsid w:val="00DA6098"/>
    <w:rsid w:val="00DC698B"/>
    <w:rsid w:val="00E364B5"/>
    <w:rsid w:val="00E74B09"/>
    <w:rsid w:val="00F61757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33</cp:revision>
  <cp:lastPrinted>2015-09-07T09:14:00Z</cp:lastPrinted>
  <dcterms:created xsi:type="dcterms:W3CDTF">2015-02-17T13:42:00Z</dcterms:created>
  <dcterms:modified xsi:type="dcterms:W3CDTF">2017-12-20T07:09:00Z</dcterms:modified>
</cp:coreProperties>
</file>